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FD4" w:rsidRPr="00927FD4" w:rsidRDefault="00927FD4" w:rsidP="00927FD4">
      <w:pPr>
        <w:rPr>
          <w:b/>
          <w:sz w:val="28"/>
          <w:szCs w:val="28"/>
        </w:rPr>
      </w:pPr>
      <w:r w:rsidRPr="00927FD4">
        <w:rPr>
          <w:b/>
          <w:sz w:val="28"/>
          <w:szCs w:val="28"/>
        </w:rPr>
        <w:t xml:space="preserve">Fortsatt uppföljning via resultat- och målsamtal </w:t>
      </w:r>
    </w:p>
    <w:p w:rsidR="00927FD4" w:rsidRPr="00927FD4" w:rsidRDefault="00927FD4" w:rsidP="00927FD4">
      <w:r w:rsidRPr="00927FD4">
        <w:t>Längden på en introduktionsperiod kan variera men efter ett halvår kan det vara lagom att avsluta introduktionen och tillsammans med medarbetaren börja planera framtiden. Formen för denna planering är resultat- och målsamtalet.</w:t>
      </w:r>
    </w:p>
    <w:p w:rsidR="00927FD4" w:rsidRPr="00927FD4" w:rsidRDefault="00927FD4" w:rsidP="00927FD4">
      <w:r w:rsidRPr="00927FD4">
        <w:t>Ett resultat- och målsamtalet har flera syften. De vanligaste är en avstämning hur medarbetaren trivs med sitt arbete och sina arbetskamrater och hur medarbetaren ser på framtiden och sitt kompetensutvecklingsbehov. Chefens uppgift är att ge feedback samt att utifrån verksamhetens framtida utvecklingsbehov samtala om medarbetarens behov av kompetensutveckling.</w:t>
      </w:r>
    </w:p>
    <w:p w:rsidR="00927FD4" w:rsidRPr="00927FD4" w:rsidRDefault="00927FD4" w:rsidP="00927FD4">
      <w:r w:rsidRPr="00927FD4">
        <w:t>När det gäller det första syftet kan det ses som en del av arbetsmiljöarbetet. Här har chefen och medarbetaren möjlighet att samtala om frågor som berör den psykosociala arbetsmiljön (trivsel, relationer på arbetsplatsen mm). Även frågor kring medarbetarens hälsa kan beröras vid resultat- och målsamtalet.</w:t>
      </w:r>
    </w:p>
    <w:p w:rsidR="00927FD4" w:rsidRPr="00927FD4" w:rsidRDefault="00927FD4" w:rsidP="00927FD4">
      <w:r w:rsidRPr="00927FD4">
        <w:t xml:space="preserve">Chefen bör genomföra sina resultat- och målsamtal under en kortare period och därmed se om det från medarbetarna framkommer likartade synpunkter på arbetsmiljön. Om så är fallet kan chefen (utan att röja vad den enskilde medarbetaren sagt) sammanställa dessa och ta med dem som ett underlag för undersökning av arbetsförhållanden. Se rutan Undersök arbetsförhållanden i menyn </w:t>
      </w:r>
      <w:r w:rsidRPr="00927FD4">
        <w:rPr>
          <w:b/>
          <w:bCs/>
        </w:rPr>
        <w:t>Genomförande - Undersökning och riskbedömning</w:t>
      </w:r>
      <w:r w:rsidRPr="00927FD4">
        <w:t>.</w:t>
      </w:r>
    </w:p>
    <w:p w:rsidR="00AD4B5A" w:rsidRDefault="00927FD4">
      <w:bookmarkStart w:id="0" w:name="_GoBack"/>
      <w:bookmarkEnd w:id="0"/>
    </w:p>
    <w:sectPr w:rsidR="00AD4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D4"/>
    <w:rsid w:val="001F4E7B"/>
    <w:rsid w:val="00777863"/>
    <w:rsid w:val="00927FD4"/>
    <w:rsid w:val="00A65B91"/>
    <w:rsid w:val="00E76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5448C-FC2D-4D08-BF9F-2BAA2839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7B"/>
  </w:style>
  <w:style w:type="paragraph" w:styleId="Rubrik1">
    <w:name w:val="heading 1"/>
    <w:basedOn w:val="Normal"/>
    <w:next w:val="Normal"/>
    <w:link w:val="Rubrik1Char"/>
    <w:uiPriority w:val="9"/>
    <w:qFormat/>
    <w:rsid w:val="001F4E7B"/>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semiHidden/>
    <w:unhideWhenUsed/>
    <w:qFormat/>
    <w:rsid w:val="001F4E7B"/>
    <w:pPr>
      <w:keepNext/>
      <w:keepLines/>
      <w:spacing w:before="200" w:after="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9"/>
    <w:semiHidden/>
    <w:unhideWhenUsed/>
    <w:qFormat/>
    <w:rsid w:val="001F4E7B"/>
    <w:pPr>
      <w:keepNext/>
      <w:keepLines/>
      <w:spacing w:before="20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unhideWhenUsed/>
    <w:qFormat/>
    <w:rsid w:val="001F4E7B"/>
    <w:pPr>
      <w:keepNext/>
      <w:keepLines/>
      <w:spacing w:before="200" w:after="0"/>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semiHidden/>
    <w:unhideWhenUsed/>
    <w:qFormat/>
    <w:rsid w:val="001F4E7B"/>
    <w:pPr>
      <w:keepNext/>
      <w:keepLines/>
      <w:spacing w:before="20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1F4E7B"/>
    <w:pPr>
      <w:keepNext/>
      <w:keepLines/>
      <w:spacing w:before="200" w:after="0"/>
      <w:outlineLvl w:val="5"/>
    </w:pPr>
    <w:rPr>
      <w:rFonts w:asciiTheme="majorHAnsi" w:eastAsiaTheme="majorEastAsia" w:hAnsiTheme="majorHAnsi" w:cstheme="majorBidi"/>
      <w:i/>
      <w:iCs/>
    </w:rPr>
  </w:style>
  <w:style w:type="paragraph" w:styleId="Rubrik7">
    <w:name w:val="heading 7"/>
    <w:basedOn w:val="Normal"/>
    <w:next w:val="Normal"/>
    <w:link w:val="Rubrik7Char"/>
    <w:uiPriority w:val="9"/>
    <w:semiHidden/>
    <w:unhideWhenUsed/>
    <w:qFormat/>
    <w:rsid w:val="001F4E7B"/>
    <w:pPr>
      <w:keepNext/>
      <w:keepLines/>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1F4E7B"/>
    <w:pPr>
      <w:keepNext/>
      <w:keepLines/>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unhideWhenUsed/>
    <w:qFormat/>
    <w:rsid w:val="001F4E7B"/>
    <w:pPr>
      <w:keepNext/>
      <w:keepLines/>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4E7B"/>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semiHidden/>
    <w:rsid w:val="001F4E7B"/>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9"/>
    <w:semiHidden/>
    <w:rsid w:val="001F4E7B"/>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semiHidden/>
    <w:rsid w:val="001F4E7B"/>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1F4E7B"/>
    <w:rPr>
      <w:rFonts w:asciiTheme="majorHAnsi" w:eastAsiaTheme="majorEastAsia" w:hAnsiTheme="majorHAnsi" w:cstheme="majorBidi"/>
    </w:rPr>
  </w:style>
  <w:style w:type="character" w:customStyle="1" w:styleId="Rubrik6Char">
    <w:name w:val="Rubrik 6 Char"/>
    <w:basedOn w:val="Standardstycketeckensnitt"/>
    <w:link w:val="Rubrik6"/>
    <w:uiPriority w:val="9"/>
    <w:semiHidden/>
    <w:rsid w:val="001F4E7B"/>
    <w:rPr>
      <w:rFonts w:asciiTheme="majorHAnsi" w:eastAsiaTheme="majorEastAsia" w:hAnsiTheme="majorHAnsi" w:cstheme="majorBidi"/>
      <w:i/>
      <w:iCs/>
    </w:rPr>
  </w:style>
  <w:style w:type="character" w:customStyle="1" w:styleId="Rubrik7Char">
    <w:name w:val="Rubrik 7 Char"/>
    <w:basedOn w:val="Standardstycketeckensnitt"/>
    <w:link w:val="Rubrik7"/>
    <w:uiPriority w:val="9"/>
    <w:semiHidden/>
    <w:rsid w:val="001F4E7B"/>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1F4E7B"/>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1F4E7B"/>
    <w:rPr>
      <w:rFonts w:asciiTheme="majorHAnsi" w:eastAsiaTheme="majorEastAsia" w:hAnsiTheme="majorHAnsi" w:cstheme="majorBidi"/>
      <w:i/>
      <w:iCs/>
      <w:sz w:val="20"/>
      <w:szCs w:val="20"/>
    </w:rPr>
  </w:style>
  <w:style w:type="paragraph" w:styleId="Rubrik">
    <w:name w:val="Title"/>
    <w:basedOn w:val="Normal"/>
    <w:next w:val="Normal"/>
    <w:link w:val="RubrikChar"/>
    <w:uiPriority w:val="10"/>
    <w:qFormat/>
    <w:rsid w:val="001F4E7B"/>
    <w:pPr>
      <w:pBdr>
        <w:bottom w:val="single" w:sz="8" w:space="4" w:color="auto"/>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RubrikChar">
    <w:name w:val="Rubrik Char"/>
    <w:basedOn w:val="Standardstycketeckensnitt"/>
    <w:link w:val="Rubrik"/>
    <w:uiPriority w:val="10"/>
    <w:rsid w:val="001F4E7B"/>
    <w:rPr>
      <w:rFonts w:asciiTheme="majorHAnsi" w:eastAsiaTheme="majorEastAsia" w:hAnsiTheme="majorHAnsi" w:cstheme="majorBidi"/>
      <w:spacing w:val="5"/>
      <w:kern w:val="28"/>
      <w:sz w:val="52"/>
      <w:szCs w:val="52"/>
    </w:rPr>
  </w:style>
  <w:style w:type="paragraph" w:styleId="Underrubrik">
    <w:name w:val="Subtitle"/>
    <w:basedOn w:val="Normal"/>
    <w:next w:val="Normal"/>
    <w:link w:val="UnderrubrikChar"/>
    <w:uiPriority w:val="11"/>
    <w:qFormat/>
    <w:rsid w:val="001F4E7B"/>
    <w:pPr>
      <w:numPr>
        <w:ilvl w:val="1"/>
      </w:numPr>
    </w:pPr>
    <w:rPr>
      <w:rFonts w:asciiTheme="majorHAnsi" w:eastAsiaTheme="majorEastAsia" w:hAnsiTheme="majorHAnsi" w:cstheme="majorBidi"/>
      <w:i/>
      <w:iCs/>
      <w:spacing w:val="15"/>
      <w:sz w:val="24"/>
      <w:szCs w:val="24"/>
    </w:rPr>
  </w:style>
  <w:style w:type="character" w:customStyle="1" w:styleId="UnderrubrikChar">
    <w:name w:val="Underrubrik Char"/>
    <w:basedOn w:val="Standardstycketeckensnitt"/>
    <w:link w:val="Underrubrik"/>
    <w:uiPriority w:val="11"/>
    <w:rsid w:val="001F4E7B"/>
    <w:rPr>
      <w:rFonts w:asciiTheme="majorHAnsi" w:eastAsiaTheme="majorEastAsia" w:hAnsiTheme="majorHAnsi" w:cstheme="majorBidi"/>
      <w:i/>
      <w:iCs/>
      <w:spacing w:val="15"/>
      <w:sz w:val="24"/>
      <w:szCs w:val="24"/>
    </w:rPr>
  </w:style>
  <w:style w:type="character" w:styleId="Starkbetoning">
    <w:name w:val="Intense Emphasis"/>
    <w:basedOn w:val="Standardstycketeckensnitt"/>
    <w:uiPriority w:val="21"/>
    <w:qFormat/>
    <w:rsid w:val="001F4E7B"/>
    <w:rPr>
      <w:b/>
      <w:bCs/>
      <w:i/>
      <w:iCs/>
      <w:color w:val="auto"/>
    </w:rPr>
  </w:style>
  <w:style w:type="paragraph" w:styleId="Starktcitat">
    <w:name w:val="Intense Quote"/>
    <w:basedOn w:val="Normal"/>
    <w:next w:val="Normal"/>
    <w:link w:val="StarktcitatChar"/>
    <w:uiPriority w:val="30"/>
    <w:qFormat/>
    <w:rsid w:val="001F4E7B"/>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rsid w:val="001F4E7B"/>
    <w:rPr>
      <w:b/>
      <w:bCs/>
      <w:i/>
      <w:iCs/>
    </w:rPr>
  </w:style>
  <w:style w:type="character" w:styleId="Diskretreferens">
    <w:name w:val="Subtle Reference"/>
    <w:basedOn w:val="Standardstycketeckensnitt"/>
    <w:uiPriority w:val="31"/>
    <w:qFormat/>
    <w:rsid w:val="001F4E7B"/>
    <w:rPr>
      <w:smallCaps/>
      <w:color w:val="auto"/>
      <w:u w:val="single"/>
    </w:rPr>
  </w:style>
  <w:style w:type="character" w:styleId="Starkreferens">
    <w:name w:val="Intense Reference"/>
    <w:basedOn w:val="Standardstycketeckensnitt"/>
    <w:uiPriority w:val="32"/>
    <w:qFormat/>
    <w:rsid w:val="001F4E7B"/>
    <w:rPr>
      <w:b/>
      <w:bCs/>
      <w:smallCaps/>
      <w:color w:val="auto"/>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3150">
      <w:bodyDiv w:val="1"/>
      <w:marLeft w:val="0"/>
      <w:marRight w:val="0"/>
      <w:marTop w:val="0"/>
      <w:marBottom w:val="0"/>
      <w:divBdr>
        <w:top w:val="none" w:sz="0" w:space="0" w:color="auto"/>
        <w:left w:val="none" w:sz="0" w:space="0" w:color="auto"/>
        <w:bottom w:val="none" w:sz="0" w:space="0" w:color="auto"/>
        <w:right w:val="none" w:sz="0" w:space="0" w:color="auto"/>
      </w:divBdr>
      <w:divsChild>
        <w:div w:id="1440491438">
          <w:marLeft w:val="-7500"/>
          <w:marRight w:val="0"/>
          <w:marTop w:val="0"/>
          <w:marBottom w:val="0"/>
          <w:divBdr>
            <w:top w:val="none" w:sz="0" w:space="0" w:color="auto"/>
            <w:left w:val="none" w:sz="0" w:space="0" w:color="auto"/>
            <w:bottom w:val="none" w:sz="0" w:space="0" w:color="auto"/>
            <w:right w:val="none" w:sz="0" w:space="0" w:color="auto"/>
          </w:divBdr>
          <w:divsChild>
            <w:div w:id="1634485792">
              <w:marLeft w:val="0"/>
              <w:marRight w:val="0"/>
              <w:marTop w:val="0"/>
              <w:marBottom w:val="0"/>
              <w:divBdr>
                <w:top w:val="none" w:sz="0" w:space="0" w:color="auto"/>
                <w:left w:val="single" w:sz="2" w:space="23" w:color="FF0000"/>
                <w:bottom w:val="none" w:sz="0" w:space="0" w:color="auto"/>
                <w:right w:val="single" w:sz="2" w:space="0" w:color="FF0000"/>
              </w:divBdr>
              <w:divsChild>
                <w:div w:id="559943033">
                  <w:marLeft w:val="0"/>
                  <w:marRight w:val="0"/>
                  <w:marTop w:val="0"/>
                  <w:marBottom w:val="0"/>
                  <w:divBdr>
                    <w:top w:val="single" w:sz="2" w:space="0" w:color="000000"/>
                    <w:left w:val="single" w:sz="2" w:space="0" w:color="000000"/>
                    <w:bottom w:val="single" w:sz="2" w:space="0" w:color="000000"/>
                    <w:right w:val="single" w:sz="2" w:space="0" w:color="000000"/>
                  </w:divBdr>
                  <w:divsChild>
                    <w:div w:id="2121484155">
                      <w:marLeft w:val="0"/>
                      <w:marRight w:val="0"/>
                      <w:marTop w:val="0"/>
                      <w:marBottom w:val="0"/>
                      <w:divBdr>
                        <w:top w:val="none" w:sz="0" w:space="0" w:color="auto"/>
                        <w:left w:val="none" w:sz="0" w:space="0" w:color="auto"/>
                        <w:bottom w:val="none" w:sz="0" w:space="0" w:color="auto"/>
                        <w:right w:val="none" w:sz="0" w:space="0" w:color="auto"/>
                      </w:divBdr>
                    </w:div>
                    <w:div w:id="1416433436">
                      <w:marLeft w:val="0"/>
                      <w:marRight w:val="0"/>
                      <w:marTop w:val="0"/>
                      <w:marBottom w:val="0"/>
                      <w:divBdr>
                        <w:top w:val="none" w:sz="0" w:space="0" w:color="auto"/>
                        <w:left w:val="none" w:sz="0" w:space="0" w:color="auto"/>
                        <w:bottom w:val="none" w:sz="0" w:space="0" w:color="auto"/>
                        <w:right w:val="none" w:sz="0" w:space="0" w:color="auto"/>
                      </w:divBdr>
                      <w:divsChild>
                        <w:div w:id="12609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Haninge kommun">
  <a:themeElements>
    <a:clrScheme name="Haninge kommun">
      <a:dk1>
        <a:sysClr val="windowText" lastClr="000000"/>
      </a:dk1>
      <a:lt1>
        <a:sysClr val="window" lastClr="FFFFFF"/>
      </a:lt1>
      <a:dk2>
        <a:srgbClr val="1F497D"/>
      </a:dk2>
      <a:lt2>
        <a:srgbClr val="EEECE1"/>
      </a:lt2>
      <a:accent1>
        <a:srgbClr val="0081C5"/>
      </a:accent1>
      <a:accent2>
        <a:srgbClr val="E28F27"/>
      </a:accent2>
      <a:accent3>
        <a:srgbClr val="DC4228"/>
      </a:accent3>
      <a:accent4>
        <a:srgbClr val="8FB63F"/>
      </a:accent4>
      <a:accent5>
        <a:srgbClr val="582C83"/>
      </a:accent5>
      <a:accent6>
        <a:srgbClr val="A77550"/>
      </a:accent6>
      <a:hlink>
        <a:srgbClr val="0000FF"/>
      </a:hlink>
      <a:folHlink>
        <a:srgbClr val="800080"/>
      </a:folHlink>
    </a:clrScheme>
    <a:fontScheme name="Haninge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1155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Haninge Kommun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Lindgren</dc:creator>
  <cp:keywords/>
  <dc:description/>
  <cp:lastModifiedBy>Marie Lindgren</cp:lastModifiedBy>
  <cp:revision>1</cp:revision>
  <dcterms:created xsi:type="dcterms:W3CDTF">2018-05-30T14:24:00Z</dcterms:created>
  <dcterms:modified xsi:type="dcterms:W3CDTF">2018-05-30T14:24:00Z</dcterms:modified>
</cp:coreProperties>
</file>